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BA" w:rsidRDefault="00C26EBA" w:rsidP="00C26EBA">
      <w:pPr>
        <w:jc w:val="center"/>
        <w:rPr>
          <w:rFonts w:asciiTheme="majorHAnsi" w:hAnsiTheme="majorHAnsi"/>
          <w:b/>
          <w:sz w:val="22"/>
          <w:u w:val="single"/>
        </w:rPr>
      </w:pPr>
      <w:r>
        <w:rPr>
          <w:rFonts w:asciiTheme="majorHAnsi" w:hAnsiTheme="majorHAnsi"/>
          <w:b/>
          <w:sz w:val="22"/>
          <w:u w:val="single"/>
        </w:rPr>
        <w:t>Matching Literature to Themes</w:t>
      </w:r>
    </w:p>
    <w:p w:rsidR="00C26EBA" w:rsidRDefault="00C26EBA" w:rsidP="00C26EBA">
      <w:pPr>
        <w:rPr>
          <w:rFonts w:asciiTheme="majorHAnsi" w:hAnsiTheme="majorHAnsi"/>
          <w:i/>
          <w:sz w:val="22"/>
        </w:rPr>
      </w:pPr>
      <w:r>
        <w:rPr>
          <w:rFonts w:asciiTheme="majorHAnsi" w:hAnsiTheme="majorHAnsi"/>
          <w:i/>
          <w:sz w:val="22"/>
        </w:rPr>
        <w:t>Here are YOUR suggestions for which themes match with each piece of literature!  Items that count as literary sources are highlighted.  If it’s not highlighted, it’s a historic source (even though it was read in US Lit).</w:t>
      </w:r>
    </w:p>
    <w:tbl>
      <w:tblPr>
        <w:tblStyle w:val="TableGrid"/>
        <w:tblW w:w="0" w:type="auto"/>
        <w:tblInd w:w="-432" w:type="dxa"/>
        <w:tblLook w:val="00BF"/>
      </w:tblPr>
      <w:tblGrid>
        <w:gridCol w:w="2250"/>
        <w:gridCol w:w="1260"/>
        <w:gridCol w:w="7218"/>
      </w:tblGrid>
      <w:tr w:rsidR="00C26EBA">
        <w:tc>
          <w:tcPr>
            <w:tcW w:w="2250" w:type="dxa"/>
          </w:tcPr>
          <w:p w:rsidR="00C26EBA" w:rsidRPr="006A2035" w:rsidRDefault="00C26EBA" w:rsidP="006F6F53">
            <w:pPr>
              <w:jc w:val="center"/>
              <w:rPr>
                <w:rFonts w:asciiTheme="majorHAnsi" w:hAnsiTheme="majorHAnsi"/>
                <w:b/>
                <w:sz w:val="22"/>
              </w:rPr>
            </w:pPr>
            <w:r>
              <w:rPr>
                <w:rFonts w:asciiTheme="majorHAnsi" w:hAnsiTheme="majorHAnsi"/>
                <w:b/>
                <w:sz w:val="22"/>
              </w:rPr>
              <w:t>Title</w:t>
            </w:r>
          </w:p>
        </w:tc>
        <w:tc>
          <w:tcPr>
            <w:tcW w:w="1260" w:type="dxa"/>
          </w:tcPr>
          <w:p w:rsidR="00C26EBA" w:rsidRPr="006A2035" w:rsidRDefault="00C26EBA" w:rsidP="006F6F53">
            <w:pPr>
              <w:jc w:val="center"/>
              <w:rPr>
                <w:rFonts w:asciiTheme="majorHAnsi" w:hAnsiTheme="majorHAnsi"/>
                <w:b/>
                <w:sz w:val="22"/>
              </w:rPr>
            </w:pPr>
            <w:r>
              <w:rPr>
                <w:rFonts w:asciiTheme="majorHAnsi" w:hAnsiTheme="majorHAnsi"/>
                <w:b/>
                <w:sz w:val="22"/>
              </w:rPr>
              <w:t>Handout or page #</w:t>
            </w:r>
          </w:p>
        </w:tc>
        <w:tc>
          <w:tcPr>
            <w:tcW w:w="7218" w:type="dxa"/>
          </w:tcPr>
          <w:p w:rsidR="00C26EBA" w:rsidRPr="006A2035" w:rsidRDefault="00C26EBA" w:rsidP="006F6F53">
            <w:pPr>
              <w:jc w:val="center"/>
              <w:rPr>
                <w:rFonts w:asciiTheme="majorHAnsi" w:hAnsiTheme="majorHAnsi"/>
                <w:b/>
                <w:sz w:val="22"/>
              </w:rPr>
            </w:pPr>
            <w:r>
              <w:rPr>
                <w:rFonts w:asciiTheme="majorHAnsi" w:hAnsiTheme="majorHAnsi"/>
                <w:b/>
                <w:sz w:val="22"/>
              </w:rPr>
              <w:t>Themes</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i/>
                <w:sz w:val="22"/>
                <w:highlight w:val="yellow"/>
              </w:rPr>
              <w:t xml:space="preserve">Dreams from My Father </w:t>
            </w:r>
            <w:r w:rsidRPr="00C26EBA">
              <w:rPr>
                <w:rFonts w:asciiTheme="majorHAnsi" w:hAnsiTheme="majorHAnsi"/>
                <w:sz w:val="22"/>
                <w:highlight w:val="yellow"/>
              </w:rPr>
              <w:t>by Obama</w:t>
            </w:r>
          </w:p>
          <w:p w:rsidR="00C26EBA" w:rsidRPr="008A7D9E"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p>
        </w:tc>
        <w:tc>
          <w:tcPr>
            <w:tcW w:w="7218" w:type="dxa"/>
          </w:tcPr>
          <w:p w:rsidR="00C26EBA" w:rsidRDefault="00CC628E" w:rsidP="006F6F53">
            <w:pPr>
              <w:rPr>
                <w:rFonts w:asciiTheme="majorHAnsi" w:hAnsiTheme="majorHAnsi"/>
                <w:sz w:val="22"/>
              </w:rPr>
            </w:pPr>
            <w:r>
              <w:rPr>
                <w:rFonts w:asciiTheme="majorHAnsi" w:hAnsiTheme="majorHAnsi"/>
                <w:sz w:val="22"/>
              </w:rPr>
              <w:t>African Americans, Alienation, American Dream, Civil Liberties, Conflict of Generations, Cultural Encounters, Democracy, Diversity, Equality, Exploration, Family, Fear, Individualism, Intolerance, Isolation, Journey, The Underdog, Immigration, Mingling of Races, Religion, Travel, Politics, Elitism, Equality, Freedom, Pursuit of Happiness</w:t>
            </w:r>
            <w:r w:rsidR="00965C67">
              <w:rPr>
                <w:rFonts w:asciiTheme="majorHAnsi" w:hAnsiTheme="majorHAnsi"/>
                <w:sz w:val="22"/>
              </w:rPr>
              <w:t>, Creation, Crisis, Desperation, Elitism, Globalization, Loss of Innocence, Perseverance, Power of Words</w:t>
            </w:r>
            <w:r w:rsidR="006F480A">
              <w:rPr>
                <w:rFonts w:asciiTheme="majorHAnsi" w:hAnsiTheme="majorHAnsi"/>
                <w:sz w:val="22"/>
              </w:rPr>
              <w:t>, Immigration, Journey/Quest</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“Legal Alien” by Pat Mora</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1197</w:t>
            </w:r>
          </w:p>
        </w:tc>
        <w:tc>
          <w:tcPr>
            <w:tcW w:w="7218" w:type="dxa"/>
          </w:tcPr>
          <w:p w:rsidR="00C26EBA" w:rsidRDefault="00CC628E" w:rsidP="006F6F53">
            <w:pPr>
              <w:rPr>
                <w:rFonts w:asciiTheme="majorHAnsi" w:hAnsiTheme="majorHAnsi"/>
                <w:sz w:val="22"/>
              </w:rPr>
            </w:pPr>
            <w:r>
              <w:rPr>
                <w:rFonts w:asciiTheme="majorHAnsi" w:hAnsiTheme="majorHAnsi"/>
                <w:sz w:val="22"/>
              </w:rPr>
              <w:t>Alienation, Hispanic Americans, Cultural Encounters, Oppression, Mingling of Races, Alienation, Isolation, Freedom, Civil Liberties, Equality</w:t>
            </w:r>
            <w:r w:rsidR="00965C67">
              <w:rPr>
                <w:rFonts w:asciiTheme="majorHAnsi" w:hAnsiTheme="majorHAnsi"/>
                <w:sz w:val="22"/>
              </w:rPr>
              <w:t>, Globalization, Immigration, Underdog, Journey/Quest</w:t>
            </w:r>
            <w:r w:rsidR="006F480A">
              <w:rPr>
                <w:rFonts w:asciiTheme="majorHAnsi" w:hAnsiTheme="majorHAnsi"/>
                <w:sz w:val="22"/>
              </w:rPr>
              <w:t xml:space="preserve">, Environment, Fear, Intolerance </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“The Worn Path” by Welty</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8</w:t>
            </w:r>
          </w:p>
        </w:tc>
        <w:tc>
          <w:tcPr>
            <w:tcW w:w="7218" w:type="dxa"/>
          </w:tcPr>
          <w:p w:rsidR="00C26EBA" w:rsidRDefault="00CC628E" w:rsidP="006F6F53">
            <w:pPr>
              <w:rPr>
                <w:rFonts w:asciiTheme="majorHAnsi" w:hAnsiTheme="majorHAnsi"/>
                <w:sz w:val="22"/>
              </w:rPr>
            </w:pPr>
            <w:r>
              <w:rPr>
                <w:rFonts w:asciiTheme="majorHAnsi" w:hAnsiTheme="majorHAnsi"/>
                <w:sz w:val="22"/>
              </w:rPr>
              <w:t>Journey/Quest, African Americans, Cultural Encounters, Fear, Travel, Hero, Pursuit of Happiness, Exploration</w:t>
            </w:r>
            <w:r w:rsidR="00965C67">
              <w:rPr>
                <w:rFonts w:asciiTheme="majorHAnsi" w:hAnsiTheme="majorHAnsi"/>
                <w:sz w:val="22"/>
              </w:rPr>
              <w:t>, Nature</w:t>
            </w:r>
            <w:r w:rsidR="006F480A">
              <w:rPr>
                <w:rFonts w:asciiTheme="majorHAnsi" w:hAnsiTheme="majorHAnsi"/>
                <w:sz w:val="22"/>
              </w:rPr>
              <w:t>, Diversity</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i/>
                <w:sz w:val="22"/>
                <w:highlight w:val="yellow"/>
              </w:rPr>
              <w:t>The Crucible</w:t>
            </w:r>
            <w:r w:rsidRPr="00C26EBA">
              <w:rPr>
                <w:rFonts w:asciiTheme="majorHAnsi" w:hAnsiTheme="majorHAnsi"/>
                <w:sz w:val="22"/>
                <w:highlight w:val="yellow"/>
              </w:rPr>
              <w:t xml:space="preserve"> by Miller</w:t>
            </w:r>
          </w:p>
          <w:p w:rsidR="00C26EBA" w:rsidRDefault="00C26EBA" w:rsidP="006F6F53">
            <w:pPr>
              <w:rPr>
                <w:rFonts w:asciiTheme="majorHAnsi" w:hAnsiTheme="majorHAnsi"/>
                <w:sz w:val="22"/>
              </w:rPr>
            </w:pP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163</w:t>
            </w:r>
          </w:p>
        </w:tc>
        <w:tc>
          <w:tcPr>
            <w:tcW w:w="7218" w:type="dxa"/>
          </w:tcPr>
          <w:p w:rsidR="00C26EBA" w:rsidRDefault="00591DFB" w:rsidP="00591DFB">
            <w:pPr>
              <w:rPr>
                <w:rFonts w:asciiTheme="majorHAnsi" w:hAnsiTheme="majorHAnsi"/>
                <w:sz w:val="22"/>
              </w:rPr>
            </w:pPr>
            <w:r>
              <w:rPr>
                <w:rFonts w:asciiTheme="majorHAnsi" w:hAnsiTheme="majorHAnsi"/>
                <w:sz w:val="22"/>
              </w:rPr>
              <w:t xml:space="preserve">Spirituality, Religion, Fear, Power of Words, Crisis, Imagination, </w:t>
            </w:r>
            <w:r w:rsidR="00A86169">
              <w:rPr>
                <w:rFonts w:asciiTheme="majorHAnsi" w:hAnsiTheme="majorHAnsi"/>
                <w:sz w:val="22"/>
              </w:rPr>
              <w:t>Alienation, Civil Liberties, Conflict of Generations, Environment, Elitism, Isolation, Morality, Anti-hero, Women, Tradition</w:t>
            </w:r>
            <w:r w:rsidR="00965C67">
              <w:rPr>
                <w:rFonts w:asciiTheme="majorHAnsi" w:hAnsiTheme="majorHAnsi"/>
                <w:sz w:val="22"/>
              </w:rPr>
              <w:t>, Desperation, Oppression, Reason &amp; Logic, Rebellion</w:t>
            </w:r>
            <w:r w:rsidR="006F480A">
              <w:rPr>
                <w:rFonts w:asciiTheme="majorHAnsi" w:hAnsiTheme="majorHAnsi"/>
                <w:sz w:val="22"/>
              </w:rPr>
              <w:t xml:space="preserve">, Founding, Propaganda, Philosophy, Politics, </w:t>
            </w:r>
          </w:p>
        </w:tc>
      </w:tr>
      <w:tr w:rsidR="00C26EBA">
        <w:tc>
          <w:tcPr>
            <w:tcW w:w="2250" w:type="dxa"/>
          </w:tcPr>
          <w:p w:rsidR="00C26EBA" w:rsidRDefault="00C26EBA" w:rsidP="006F6F53">
            <w:pPr>
              <w:rPr>
                <w:rFonts w:asciiTheme="majorHAnsi" w:hAnsiTheme="majorHAnsi"/>
                <w:sz w:val="22"/>
              </w:rPr>
            </w:pPr>
            <w:r w:rsidRPr="006A2035">
              <w:rPr>
                <w:rFonts w:asciiTheme="majorHAnsi" w:hAnsiTheme="majorHAnsi"/>
                <w:sz w:val="22"/>
              </w:rPr>
              <w:t>Mayflower Compact</w:t>
            </w:r>
          </w:p>
          <w:p w:rsidR="00C26EBA" w:rsidRDefault="00C26EBA" w:rsidP="006F6F53">
            <w:pPr>
              <w:rPr>
                <w:rFonts w:asciiTheme="majorHAnsi" w:hAnsiTheme="majorHAnsi"/>
                <w:sz w:val="22"/>
              </w:rPr>
            </w:pPr>
          </w:p>
          <w:p w:rsidR="00C26EBA" w:rsidRPr="006A2035"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Handout</w:t>
            </w:r>
          </w:p>
        </w:tc>
        <w:tc>
          <w:tcPr>
            <w:tcW w:w="7218" w:type="dxa"/>
          </w:tcPr>
          <w:p w:rsidR="00C26EBA" w:rsidRDefault="001215ED" w:rsidP="006F6F53">
            <w:pPr>
              <w:rPr>
                <w:rFonts w:asciiTheme="majorHAnsi" w:hAnsiTheme="majorHAnsi"/>
                <w:sz w:val="22"/>
              </w:rPr>
            </w:pPr>
            <w:r>
              <w:rPr>
                <w:rFonts w:asciiTheme="majorHAnsi" w:hAnsiTheme="majorHAnsi"/>
                <w:sz w:val="22"/>
              </w:rPr>
              <w:t>Religion, Independence, Democracy, Immigration, Experimentation, Spirituality, Idealism, Independence, Frontier, Founding, Nationalism</w:t>
            </w:r>
            <w:r w:rsidR="002331D2">
              <w:rPr>
                <w:rFonts w:asciiTheme="majorHAnsi" w:hAnsiTheme="majorHAnsi"/>
                <w:sz w:val="22"/>
              </w:rPr>
              <w:t>, American Dream, Alienation, Freedom, Journey/Quest</w:t>
            </w:r>
            <w:r w:rsidR="006F480A">
              <w:rPr>
                <w:rFonts w:asciiTheme="majorHAnsi" w:hAnsiTheme="majorHAnsi"/>
                <w:sz w:val="22"/>
              </w:rPr>
              <w:t>, Pursuit of Happiness, Power of Words</w:t>
            </w:r>
          </w:p>
        </w:tc>
      </w:tr>
      <w:tr w:rsidR="00C26EBA">
        <w:trPr>
          <w:trHeight w:val="503"/>
        </w:trPr>
        <w:tc>
          <w:tcPr>
            <w:tcW w:w="2250" w:type="dxa"/>
          </w:tcPr>
          <w:p w:rsidR="00C26EBA" w:rsidRPr="0072107B" w:rsidRDefault="00C26EBA" w:rsidP="006F6F53">
            <w:pPr>
              <w:rPr>
                <w:rFonts w:asciiTheme="majorHAnsi" w:hAnsiTheme="majorHAnsi"/>
                <w:sz w:val="22"/>
              </w:rPr>
            </w:pPr>
            <w:r w:rsidRPr="0072107B">
              <w:rPr>
                <w:rFonts w:asciiTheme="majorHAnsi" w:hAnsiTheme="majorHAnsi"/>
                <w:sz w:val="22"/>
              </w:rPr>
              <w:t>“Sinners in the Hands of an Angry God” by Edwards</w:t>
            </w:r>
          </w:p>
        </w:tc>
        <w:tc>
          <w:tcPr>
            <w:tcW w:w="1260" w:type="dxa"/>
          </w:tcPr>
          <w:p w:rsidR="00C26EBA" w:rsidRDefault="00C26EBA" w:rsidP="006F6F53">
            <w:pPr>
              <w:jc w:val="center"/>
              <w:rPr>
                <w:rFonts w:asciiTheme="majorHAnsi" w:hAnsiTheme="majorHAnsi"/>
                <w:sz w:val="22"/>
              </w:rPr>
            </w:pPr>
            <w:r>
              <w:rPr>
                <w:rFonts w:asciiTheme="majorHAnsi" w:hAnsiTheme="majorHAnsi"/>
                <w:sz w:val="22"/>
              </w:rPr>
              <w:t>152</w:t>
            </w:r>
          </w:p>
        </w:tc>
        <w:tc>
          <w:tcPr>
            <w:tcW w:w="7218" w:type="dxa"/>
          </w:tcPr>
          <w:p w:rsidR="00C26EBA" w:rsidRDefault="006F150F" w:rsidP="006F6F53">
            <w:pPr>
              <w:rPr>
                <w:rFonts w:asciiTheme="majorHAnsi" w:hAnsiTheme="majorHAnsi"/>
                <w:sz w:val="22"/>
              </w:rPr>
            </w:pPr>
            <w:r>
              <w:rPr>
                <w:rFonts w:asciiTheme="majorHAnsi" w:hAnsiTheme="majorHAnsi"/>
                <w:sz w:val="22"/>
              </w:rPr>
              <w:t>Religion, Spirituality, Fear, Power of Words, Intolerance, Tradition</w:t>
            </w:r>
            <w:r w:rsidR="002331D2">
              <w:rPr>
                <w:rFonts w:asciiTheme="majorHAnsi" w:hAnsiTheme="majorHAnsi"/>
                <w:sz w:val="22"/>
              </w:rPr>
              <w:t>, Desperation, Oppression</w:t>
            </w:r>
            <w:r w:rsidR="006F480A">
              <w:rPr>
                <w:rFonts w:asciiTheme="majorHAnsi" w:hAnsiTheme="majorHAnsi"/>
                <w:sz w:val="22"/>
              </w:rPr>
              <w:t>, Reason &amp; Logic</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Anne Bradstreet Poetry</w:t>
            </w:r>
          </w:p>
          <w:p w:rsidR="00C26EBA" w:rsidRPr="0072107B"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138</w:t>
            </w:r>
          </w:p>
        </w:tc>
        <w:tc>
          <w:tcPr>
            <w:tcW w:w="7218" w:type="dxa"/>
          </w:tcPr>
          <w:p w:rsidR="00C26EBA" w:rsidRDefault="005D054E" w:rsidP="006F6F53">
            <w:pPr>
              <w:rPr>
                <w:rFonts w:asciiTheme="majorHAnsi" w:hAnsiTheme="majorHAnsi"/>
                <w:sz w:val="22"/>
              </w:rPr>
            </w:pPr>
            <w:r>
              <w:rPr>
                <w:rFonts w:asciiTheme="majorHAnsi" w:hAnsiTheme="majorHAnsi"/>
                <w:sz w:val="22"/>
              </w:rPr>
              <w:t>Women, Power of Words, Equality, Freedom, Independence, Perseverance</w:t>
            </w:r>
            <w:r w:rsidR="00E86A75">
              <w:rPr>
                <w:rFonts w:asciiTheme="majorHAnsi" w:hAnsiTheme="majorHAnsi"/>
                <w:sz w:val="22"/>
              </w:rPr>
              <w:t xml:space="preserve">, Family, </w:t>
            </w:r>
            <w:r w:rsidR="00470019">
              <w:rPr>
                <w:rFonts w:asciiTheme="majorHAnsi" w:hAnsiTheme="majorHAnsi"/>
                <w:sz w:val="22"/>
              </w:rPr>
              <w:t xml:space="preserve">Individuality, </w:t>
            </w:r>
            <w:r w:rsidR="006F480A">
              <w:rPr>
                <w:rFonts w:asciiTheme="majorHAnsi" w:hAnsiTheme="majorHAnsi"/>
                <w:sz w:val="22"/>
              </w:rPr>
              <w:t>Family</w:t>
            </w:r>
          </w:p>
        </w:tc>
      </w:tr>
      <w:tr w:rsidR="00C26EBA">
        <w:tc>
          <w:tcPr>
            <w:tcW w:w="2250" w:type="dxa"/>
          </w:tcPr>
          <w:p w:rsidR="00C26EBA" w:rsidRDefault="00C26EBA" w:rsidP="006F6F53">
            <w:pPr>
              <w:rPr>
                <w:rFonts w:asciiTheme="majorHAnsi" w:hAnsiTheme="majorHAnsi"/>
                <w:sz w:val="22"/>
              </w:rPr>
            </w:pPr>
            <w:r>
              <w:rPr>
                <w:rFonts w:asciiTheme="majorHAnsi" w:hAnsiTheme="majorHAnsi"/>
                <w:sz w:val="22"/>
              </w:rPr>
              <w:t>“The Examination of Sarah Good”</w:t>
            </w:r>
          </w:p>
          <w:p w:rsidR="00C26EBA" w:rsidRPr="0072107B"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144</w:t>
            </w:r>
          </w:p>
        </w:tc>
        <w:tc>
          <w:tcPr>
            <w:tcW w:w="7218" w:type="dxa"/>
          </w:tcPr>
          <w:p w:rsidR="00C26EBA" w:rsidRDefault="005D054E" w:rsidP="006F6F53">
            <w:pPr>
              <w:rPr>
                <w:rFonts w:asciiTheme="majorHAnsi" w:hAnsiTheme="majorHAnsi"/>
                <w:sz w:val="22"/>
              </w:rPr>
            </w:pPr>
            <w:r>
              <w:rPr>
                <w:rFonts w:asciiTheme="majorHAnsi" w:hAnsiTheme="majorHAnsi"/>
                <w:sz w:val="22"/>
              </w:rPr>
              <w:t>Spirituality, Power of Words, Politics, Religion, Crisis, Perseverance, Fear, Intolerance</w:t>
            </w:r>
            <w:r w:rsidR="00470019">
              <w:rPr>
                <w:rFonts w:asciiTheme="majorHAnsi" w:hAnsiTheme="majorHAnsi"/>
                <w:sz w:val="22"/>
              </w:rPr>
              <w:t xml:space="preserve">, Women, Propaganda, </w:t>
            </w:r>
            <w:r w:rsidR="006F480A">
              <w:rPr>
                <w:rFonts w:asciiTheme="majorHAnsi" w:hAnsiTheme="majorHAnsi"/>
                <w:sz w:val="22"/>
              </w:rPr>
              <w:t xml:space="preserve">Reason, Desperation </w:t>
            </w:r>
          </w:p>
        </w:tc>
      </w:tr>
      <w:tr w:rsidR="00C26EBA">
        <w:tc>
          <w:tcPr>
            <w:tcW w:w="2250" w:type="dxa"/>
          </w:tcPr>
          <w:p w:rsidR="00C26EBA" w:rsidRPr="0072107B" w:rsidRDefault="00C26EBA" w:rsidP="006F6F53">
            <w:pPr>
              <w:rPr>
                <w:rFonts w:asciiTheme="majorHAnsi" w:hAnsiTheme="majorHAnsi"/>
                <w:sz w:val="22"/>
              </w:rPr>
            </w:pPr>
            <w:r w:rsidRPr="0072107B">
              <w:rPr>
                <w:rFonts w:asciiTheme="majorHAnsi" w:hAnsiTheme="majorHAnsi"/>
                <w:sz w:val="22"/>
              </w:rPr>
              <w:t>“Speech to the Virginia Convention” by Henry</w:t>
            </w:r>
          </w:p>
        </w:tc>
        <w:tc>
          <w:tcPr>
            <w:tcW w:w="1260" w:type="dxa"/>
          </w:tcPr>
          <w:p w:rsidR="00C26EBA" w:rsidRDefault="00C26EBA" w:rsidP="006F6F53">
            <w:pPr>
              <w:jc w:val="center"/>
              <w:rPr>
                <w:rFonts w:asciiTheme="majorHAnsi" w:hAnsiTheme="majorHAnsi"/>
                <w:sz w:val="22"/>
              </w:rPr>
            </w:pPr>
            <w:r>
              <w:rPr>
                <w:rFonts w:asciiTheme="majorHAnsi" w:hAnsiTheme="majorHAnsi"/>
                <w:sz w:val="22"/>
              </w:rPr>
              <w:t>262</w:t>
            </w:r>
          </w:p>
        </w:tc>
        <w:tc>
          <w:tcPr>
            <w:tcW w:w="7218" w:type="dxa"/>
          </w:tcPr>
          <w:p w:rsidR="00C26EBA" w:rsidRDefault="00676D5E" w:rsidP="006F6F53">
            <w:pPr>
              <w:rPr>
                <w:rFonts w:asciiTheme="majorHAnsi" w:hAnsiTheme="majorHAnsi"/>
                <w:sz w:val="22"/>
              </w:rPr>
            </w:pPr>
            <w:r>
              <w:rPr>
                <w:rFonts w:asciiTheme="majorHAnsi" w:hAnsiTheme="majorHAnsi"/>
                <w:sz w:val="22"/>
              </w:rPr>
              <w:t>Power of Words, War, Oppression, Rebellion, Independence, Revolution, Reason and Logic, Philosophy, Spirituality, Underdog</w:t>
            </w:r>
            <w:r w:rsidR="00470019">
              <w:rPr>
                <w:rFonts w:asciiTheme="majorHAnsi" w:hAnsiTheme="majorHAnsi"/>
                <w:sz w:val="22"/>
              </w:rPr>
              <w:t xml:space="preserve">, Politics, </w:t>
            </w:r>
            <w:r w:rsidR="006F480A">
              <w:rPr>
                <w:rFonts w:asciiTheme="majorHAnsi" w:hAnsiTheme="majorHAnsi"/>
                <w:sz w:val="22"/>
              </w:rPr>
              <w:t xml:space="preserve">Democracy, Perseverance, Propaganda </w:t>
            </w:r>
          </w:p>
        </w:tc>
      </w:tr>
      <w:tr w:rsidR="00C26EBA">
        <w:tc>
          <w:tcPr>
            <w:tcW w:w="2250" w:type="dxa"/>
          </w:tcPr>
          <w:p w:rsidR="00C26EBA" w:rsidRPr="0072107B" w:rsidRDefault="00C26EBA" w:rsidP="006F6F53">
            <w:pPr>
              <w:rPr>
                <w:rFonts w:asciiTheme="majorHAnsi" w:hAnsiTheme="majorHAnsi"/>
                <w:sz w:val="22"/>
              </w:rPr>
            </w:pPr>
            <w:r>
              <w:rPr>
                <w:rFonts w:asciiTheme="majorHAnsi" w:hAnsiTheme="majorHAnsi"/>
                <w:sz w:val="22"/>
              </w:rPr>
              <w:t>Declaration of Independence by Jefferson</w:t>
            </w:r>
          </w:p>
        </w:tc>
        <w:tc>
          <w:tcPr>
            <w:tcW w:w="1260" w:type="dxa"/>
          </w:tcPr>
          <w:p w:rsidR="00C26EBA" w:rsidRDefault="00C26EBA" w:rsidP="006F6F53">
            <w:pPr>
              <w:jc w:val="center"/>
              <w:rPr>
                <w:rFonts w:asciiTheme="majorHAnsi" w:hAnsiTheme="majorHAnsi"/>
                <w:sz w:val="22"/>
              </w:rPr>
            </w:pPr>
            <w:r>
              <w:rPr>
                <w:rFonts w:asciiTheme="majorHAnsi" w:hAnsiTheme="majorHAnsi"/>
                <w:sz w:val="22"/>
              </w:rPr>
              <w:t>270</w:t>
            </w:r>
          </w:p>
        </w:tc>
        <w:tc>
          <w:tcPr>
            <w:tcW w:w="7218" w:type="dxa"/>
          </w:tcPr>
          <w:p w:rsidR="00C26EBA" w:rsidRDefault="00676D5E" w:rsidP="006F6F53">
            <w:pPr>
              <w:rPr>
                <w:rFonts w:asciiTheme="majorHAnsi" w:hAnsiTheme="majorHAnsi"/>
                <w:sz w:val="22"/>
              </w:rPr>
            </w:pPr>
            <w:r>
              <w:rPr>
                <w:rFonts w:asciiTheme="majorHAnsi" w:hAnsiTheme="majorHAnsi"/>
                <w:sz w:val="22"/>
              </w:rPr>
              <w:t>Independence, Democracy, Politics, Pursuit of Happiness, Freedom, Morality, Philosophy, Rebellion, Hero, Revolution</w:t>
            </w:r>
            <w:r w:rsidR="00470019">
              <w:rPr>
                <w:rFonts w:asciiTheme="majorHAnsi" w:hAnsiTheme="majorHAnsi"/>
                <w:sz w:val="22"/>
              </w:rPr>
              <w:t>, Power of Words, War</w:t>
            </w:r>
            <w:r w:rsidR="00343AB5">
              <w:rPr>
                <w:rFonts w:asciiTheme="majorHAnsi" w:hAnsiTheme="majorHAnsi"/>
                <w:sz w:val="22"/>
              </w:rPr>
              <w:t>, Idealism, Equality, Oppression</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“Rip Van Winkle” by Irving</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Handout</w:t>
            </w:r>
          </w:p>
        </w:tc>
        <w:tc>
          <w:tcPr>
            <w:tcW w:w="7218" w:type="dxa"/>
          </w:tcPr>
          <w:p w:rsidR="00C26EBA" w:rsidRDefault="008B5290" w:rsidP="006F6F53">
            <w:pPr>
              <w:rPr>
                <w:rFonts w:asciiTheme="majorHAnsi" w:hAnsiTheme="majorHAnsi"/>
                <w:sz w:val="22"/>
              </w:rPr>
            </w:pPr>
            <w:r>
              <w:rPr>
                <w:rFonts w:asciiTheme="majorHAnsi" w:hAnsiTheme="majorHAnsi"/>
                <w:sz w:val="22"/>
              </w:rPr>
              <w:t>Imagination, Revolution, Journey/Quest, Rebellion, Nature, Environment, Spirituality, Tradition, Exploration, Family</w:t>
            </w:r>
            <w:r w:rsidR="00ED5BF4">
              <w:rPr>
                <w:rFonts w:asciiTheme="majorHAnsi" w:hAnsiTheme="majorHAnsi"/>
                <w:sz w:val="22"/>
              </w:rPr>
              <w:t>, Women, Independence, Founding, Imagination</w:t>
            </w:r>
            <w:r w:rsidR="00343AB5">
              <w:rPr>
                <w:rFonts w:asciiTheme="majorHAnsi" w:hAnsiTheme="majorHAnsi"/>
                <w:sz w:val="22"/>
              </w:rPr>
              <w:t>, Revolution, Travel, Pursuit of Happiness</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“Self Reliance” by Thoreau</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363</w:t>
            </w:r>
          </w:p>
        </w:tc>
        <w:tc>
          <w:tcPr>
            <w:tcW w:w="7218" w:type="dxa"/>
          </w:tcPr>
          <w:p w:rsidR="00C26EBA" w:rsidRDefault="008B5290" w:rsidP="006F6F53">
            <w:pPr>
              <w:rPr>
                <w:rFonts w:asciiTheme="majorHAnsi" w:hAnsiTheme="majorHAnsi"/>
                <w:sz w:val="22"/>
              </w:rPr>
            </w:pPr>
            <w:r>
              <w:rPr>
                <w:rFonts w:asciiTheme="majorHAnsi" w:hAnsiTheme="majorHAnsi"/>
                <w:sz w:val="22"/>
              </w:rPr>
              <w:t>Transcendentalism, Nature, Environment, Individualism, Philosophy, Experimentation, Founding</w:t>
            </w:r>
            <w:r w:rsidR="00ED5BF4">
              <w:rPr>
                <w:rFonts w:asciiTheme="majorHAnsi" w:hAnsiTheme="majorHAnsi"/>
                <w:sz w:val="22"/>
              </w:rPr>
              <w:t>, Power of Words, Reason &amp; Logic, Freedom, Independence, Morality</w:t>
            </w:r>
            <w:r w:rsidR="003E0670">
              <w:rPr>
                <w:rFonts w:asciiTheme="majorHAnsi" w:hAnsiTheme="majorHAnsi"/>
                <w:sz w:val="22"/>
              </w:rPr>
              <w:t xml:space="preserve">, Independence, Revolution </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“Masque of the Red Death” by Poe</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454</w:t>
            </w:r>
          </w:p>
        </w:tc>
        <w:tc>
          <w:tcPr>
            <w:tcW w:w="7218" w:type="dxa"/>
          </w:tcPr>
          <w:p w:rsidR="00C26EBA" w:rsidRDefault="008B5290" w:rsidP="006F6F53">
            <w:pPr>
              <w:rPr>
                <w:rFonts w:asciiTheme="majorHAnsi" w:hAnsiTheme="majorHAnsi"/>
                <w:sz w:val="22"/>
              </w:rPr>
            </w:pPr>
            <w:r>
              <w:rPr>
                <w:rFonts w:asciiTheme="majorHAnsi" w:hAnsiTheme="majorHAnsi"/>
                <w:sz w:val="22"/>
              </w:rPr>
              <w:t>Entertainment, Environment, Fear, Imagination, Desperation, Crisis, M</w:t>
            </w:r>
            <w:r w:rsidR="00ED5BF4">
              <w:rPr>
                <w:rFonts w:asciiTheme="majorHAnsi" w:hAnsiTheme="majorHAnsi"/>
                <w:sz w:val="22"/>
              </w:rPr>
              <w:t xml:space="preserve">orality, Isolation, Marginality, Spirituality, </w:t>
            </w:r>
            <w:r w:rsidR="003E0670">
              <w:rPr>
                <w:rFonts w:asciiTheme="majorHAnsi" w:hAnsiTheme="majorHAnsi"/>
                <w:sz w:val="22"/>
              </w:rPr>
              <w:t>Isolation, Anti-hero, Entertainment, Utopia</w:t>
            </w:r>
          </w:p>
        </w:tc>
      </w:tr>
      <w:tr w:rsidR="00C26EBA">
        <w:tc>
          <w:tcPr>
            <w:tcW w:w="2250" w:type="dxa"/>
          </w:tcPr>
          <w:p w:rsidR="00C26EBA" w:rsidRDefault="00C26EBA" w:rsidP="006F6F53">
            <w:pPr>
              <w:rPr>
                <w:rFonts w:asciiTheme="majorHAnsi" w:hAnsiTheme="majorHAnsi"/>
                <w:sz w:val="22"/>
              </w:rPr>
            </w:pPr>
            <w:r>
              <w:rPr>
                <w:rFonts w:asciiTheme="majorHAnsi" w:hAnsiTheme="majorHAnsi"/>
                <w:sz w:val="22"/>
              </w:rPr>
              <w:t>“What is an American” by de Crevecoeur</w:t>
            </w:r>
          </w:p>
        </w:tc>
        <w:tc>
          <w:tcPr>
            <w:tcW w:w="1260" w:type="dxa"/>
          </w:tcPr>
          <w:p w:rsidR="00C26EBA" w:rsidRDefault="00C26EBA" w:rsidP="006F6F53">
            <w:pPr>
              <w:jc w:val="center"/>
              <w:rPr>
                <w:rFonts w:asciiTheme="majorHAnsi" w:hAnsiTheme="majorHAnsi"/>
                <w:sz w:val="22"/>
              </w:rPr>
            </w:pPr>
            <w:r>
              <w:rPr>
                <w:rFonts w:asciiTheme="majorHAnsi" w:hAnsiTheme="majorHAnsi"/>
                <w:sz w:val="22"/>
              </w:rPr>
              <w:t>289</w:t>
            </w:r>
          </w:p>
        </w:tc>
        <w:tc>
          <w:tcPr>
            <w:tcW w:w="7218" w:type="dxa"/>
          </w:tcPr>
          <w:p w:rsidR="00C26EBA" w:rsidRDefault="006F6F53" w:rsidP="006F6F53">
            <w:pPr>
              <w:rPr>
                <w:rFonts w:asciiTheme="majorHAnsi" w:hAnsiTheme="majorHAnsi"/>
                <w:sz w:val="22"/>
              </w:rPr>
            </w:pPr>
            <w:r>
              <w:rPr>
                <w:rFonts w:asciiTheme="majorHAnsi" w:hAnsiTheme="majorHAnsi"/>
                <w:sz w:val="22"/>
              </w:rPr>
              <w:t>American Dream, Mingling of Races, Nationalism, Tradition, Immigration, Work Ethic, Individualism, Independence, Democracy, Revolution, Diversity</w:t>
            </w:r>
            <w:r w:rsidR="00ED5BF4">
              <w:rPr>
                <w:rFonts w:asciiTheme="majorHAnsi" w:hAnsiTheme="majorHAnsi"/>
                <w:sz w:val="22"/>
              </w:rPr>
              <w:t>, Cultural Encounters, Idealism, Nationalism</w:t>
            </w:r>
            <w:r w:rsidR="003E0670">
              <w:rPr>
                <w:rFonts w:asciiTheme="majorHAnsi" w:hAnsiTheme="majorHAnsi"/>
                <w:sz w:val="22"/>
              </w:rPr>
              <w:t>, North and South</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“An Occurrence at Owl Creek Bridge” by Bierce</w:t>
            </w:r>
          </w:p>
        </w:tc>
        <w:tc>
          <w:tcPr>
            <w:tcW w:w="1260" w:type="dxa"/>
          </w:tcPr>
          <w:p w:rsidR="00C26EBA" w:rsidRDefault="00C26EBA" w:rsidP="006F6F53">
            <w:pPr>
              <w:jc w:val="center"/>
              <w:rPr>
                <w:rFonts w:asciiTheme="majorHAnsi" w:hAnsiTheme="majorHAnsi"/>
                <w:sz w:val="22"/>
              </w:rPr>
            </w:pPr>
            <w:r>
              <w:rPr>
                <w:rFonts w:asciiTheme="majorHAnsi" w:hAnsiTheme="majorHAnsi"/>
                <w:sz w:val="22"/>
              </w:rPr>
              <w:t>580</w:t>
            </w:r>
          </w:p>
        </w:tc>
        <w:tc>
          <w:tcPr>
            <w:tcW w:w="7218" w:type="dxa"/>
          </w:tcPr>
          <w:p w:rsidR="00C26EBA" w:rsidRDefault="006F6F53" w:rsidP="006F6F53">
            <w:pPr>
              <w:rPr>
                <w:rFonts w:asciiTheme="majorHAnsi" w:hAnsiTheme="majorHAnsi"/>
                <w:sz w:val="22"/>
              </w:rPr>
            </w:pPr>
            <w:r>
              <w:rPr>
                <w:rFonts w:asciiTheme="majorHAnsi" w:hAnsiTheme="majorHAnsi"/>
                <w:sz w:val="22"/>
              </w:rPr>
              <w:t>The North and South, Imagination, War, Hero, Desperation, Crisis, Fear, Rebellion, Morality, Family, Journey/Quest</w:t>
            </w:r>
            <w:r w:rsidR="00ED5BF4">
              <w:rPr>
                <w:rFonts w:asciiTheme="majorHAnsi" w:hAnsiTheme="majorHAnsi"/>
                <w:sz w:val="22"/>
              </w:rPr>
              <w:t>, Revolution, Anti-hero, Politics</w:t>
            </w:r>
            <w:r w:rsidR="00D05364">
              <w:rPr>
                <w:rFonts w:asciiTheme="majorHAnsi" w:hAnsiTheme="majorHAnsi"/>
                <w:sz w:val="22"/>
              </w:rPr>
              <w:t>, Desperation, Freedom</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“The Story of an Hour” by Chopin</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783</w:t>
            </w:r>
          </w:p>
        </w:tc>
        <w:tc>
          <w:tcPr>
            <w:tcW w:w="7218" w:type="dxa"/>
          </w:tcPr>
          <w:p w:rsidR="00C26EBA" w:rsidRDefault="006F6F53" w:rsidP="00ED5BF4">
            <w:pPr>
              <w:rPr>
                <w:rFonts w:asciiTheme="majorHAnsi" w:hAnsiTheme="majorHAnsi"/>
                <w:sz w:val="22"/>
              </w:rPr>
            </w:pPr>
            <w:r>
              <w:rPr>
                <w:rFonts w:asciiTheme="majorHAnsi" w:hAnsiTheme="majorHAnsi"/>
                <w:sz w:val="22"/>
              </w:rPr>
              <w:t xml:space="preserve">Desperation, Family, Women, Imagination, Individualism, Democracy, Civil Liberties, </w:t>
            </w:r>
            <w:r w:rsidR="00ED5BF4">
              <w:rPr>
                <w:rFonts w:asciiTheme="majorHAnsi" w:hAnsiTheme="majorHAnsi"/>
                <w:sz w:val="22"/>
              </w:rPr>
              <w:t>Pursuit of Happiness</w:t>
            </w:r>
            <w:r w:rsidR="00D05364">
              <w:rPr>
                <w:rFonts w:asciiTheme="majorHAnsi" w:hAnsiTheme="majorHAnsi"/>
                <w:sz w:val="22"/>
              </w:rPr>
              <w:t>, Independence, Freedom, Equality, Fear, Tradition</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“A Wagner Matinee” by Cather</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688</w:t>
            </w:r>
          </w:p>
        </w:tc>
        <w:tc>
          <w:tcPr>
            <w:tcW w:w="7218" w:type="dxa"/>
          </w:tcPr>
          <w:p w:rsidR="00C26EBA" w:rsidRDefault="006F6F53" w:rsidP="006F6F53">
            <w:pPr>
              <w:rPr>
                <w:rFonts w:asciiTheme="majorHAnsi" w:hAnsiTheme="majorHAnsi"/>
                <w:sz w:val="22"/>
              </w:rPr>
            </w:pPr>
            <w:r>
              <w:rPr>
                <w:rFonts w:asciiTheme="majorHAnsi" w:hAnsiTheme="majorHAnsi"/>
                <w:sz w:val="22"/>
              </w:rPr>
              <w:t xml:space="preserve">Frontier, Women, Isolation, Music, Entertainment, </w:t>
            </w:r>
            <w:r w:rsidR="003C7D1F">
              <w:rPr>
                <w:rFonts w:asciiTheme="majorHAnsi" w:hAnsiTheme="majorHAnsi"/>
                <w:sz w:val="22"/>
              </w:rPr>
              <w:t>The City, Family, Expansion</w:t>
            </w:r>
            <w:r w:rsidR="00ED5BF4">
              <w:rPr>
                <w:rFonts w:asciiTheme="majorHAnsi" w:hAnsiTheme="majorHAnsi"/>
                <w:sz w:val="22"/>
              </w:rPr>
              <w:t>, Regionalism</w:t>
            </w:r>
            <w:r w:rsidR="00D05364">
              <w:rPr>
                <w:rFonts w:asciiTheme="majorHAnsi" w:hAnsiTheme="majorHAnsi"/>
                <w:sz w:val="22"/>
              </w:rPr>
              <w:t xml:space="preserve">, Entertainment, Oppression, </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“Autobiography of Mark Twain” by Twain</w:t>
            </w:r>
          </w:p>
        </w:tc>
        <w:tc>
          <w:tcPr>
            <w:tcW w:w="1260" w:type="dxa"/>
          </w:tcPr>
          <w:p w:rsidR="00C26EBA" w:rsidRDefault="00C26EBA" w:rsidP="006F6F53">
            <w:pPr>
              <w:jc w:val="center"/>
              <w:rPr>
                <w:rFonts w:asciiTheme="majorHAnsi" w:hAnsiTheme="majorHAnsi"/>
                <w:sz w:val="22"/>
              </w:rPr>
            </w:pPr>
            <w:r>
              <w:rPr>
                <w:rFonts w:asciiTheme="majorHAnsi" w:hAnsiTheme="majorHAnsi"/>
                <w:sz w:val="22"/>
              </w:rPr>
              <w:t>658</w:t>
            </w:r>
          </w:p>
          <w:p w:rsidR="00C26EBA" w:rsidRDefault="00C26EBA" w:rsidP="006F6F53">
            <w:pPr>
              <w:jc w:val="center"/>
              <w:rPr>
                <w:rFonts w:asciiTheme="majorHAnsi" w:hAnsiTheme="majorHAnsi"/>
                <w:sz w:val="22"/>
              </w:rPr>
            </w:pPr>
          </w:p>
          <w:p w:rsidR="00C26EBA" w:rsidRDefault="00C26EBA" w:rsidP="006F6F53">
            <w:pPr>
              <w:jc w:val="center"/>
              <w:rPr>
                <w:rFonts w:asciiTheme="majorHAnsi" w:hAnsiTheme="majorHAnsi"/>
                <w:sz w:val="22"/>
              </w:rPr>
            </w:pPr>
          </w:p>
        </w:tc>
        <w:tc>
          <w:tcPr>
            <w:tcW w:w="7218" w:type="dxa"/>
          </w:tcPr>
          <w:p w:rsidR="00C26EBA" w:rsidRDefault="003C7D1F" w:rsidP="006F6F53">
            <w:pPr>
              <w:rPr>
                <w:rFonts w:asciiTheme="majorHAnsi" w:hAnsiTheme="majorHAnsi"/>
                <w:sz w:val="22"/>
              </w:rPr>
            </w:pPr>
            <w:r>
              <w:rPr>
                <w:rFonts w:asciiTheme="majorHAnsi" w:hAnsiTheme="majorHAnsi"/>
                <w:sz w:val="22"/>
              </w:rPr>
              <w:t>Humor, Entertainment, Morality, Experimentation, Journey/Quest</w:t>
            </w:r>
            <w:r w:rsidR="00ED5BF4">
              <w:rPr>
                <w:rFonts w:asciiTheme="majorHAnsi" w:hAnsiTheme="majorHAnsi"/>
                <w:sz w:val="22"/>
              </w:rPr>
              <w:t>, Imagination, Reason &amp; Logic, Main Street/Small Towns</w:t>
            </w:r>
            <w:r w:rsidR="00D05364">
              <w:rPr>
                <w:rFonts w:asciiTheme="majorHAnsi" w:hAnsiTheme="majorHAnsi"/>
                <w:sz w:val="22"/>
              </w:rPr>
              <w:t>, Loss of Innocence, Hero, Pursuit of Happiness</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“Life on the Mississippi” by Twain</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669</w:t>
            </w:r>
          </w:p>
        </w:tc>
        <w:tc>
          <w:tcPr>
            <w:tcW w:w="7218" w:type="dxa"/>
          </w:tcPr>
          <w:p w:rsidR="00C26EBA" w:rsidRDefault="003C7D1F" w:rsidP="006F6F53">
            <w:pPr>
              <w:rPr>
                <w:rFonts w:asciiTheme="majorHAnsi" w:hAnsiTheme="majorHAnsi"/>
                <w:sz w:val="22"/>
              </w:rPr>
            </w:pPr>
            <w:r>
              <w:rPr>
                <w:rFonts w:asciiTheme="majorHAnsi" w:hAnsiTheme="majorHAnsi"/>
                <w:sz w:val="22"/>
              </w:rPr>
              <w:t>Journey/Quest, Freedom, Exploration, Travel, Regionalism, Nature, Loss of Innocence, American Dream</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Twain’s Epigrams</w:t>
            </w:r>
          </w:p>
          <w:p w:rsidR="00C26EBA" w:rsidRDefault="00C26EBA" w:rsidP="006F6F53">
            <w:pPr>
              <w:rPr>
                <w:rFonts w:asciiTheme="majorHAnsi" w:hAnsiTheme="majorHAnsi"/>
                <w:sz w:val="22"/>
              </w:rPr>
            </w:pP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Handout</w:t>
            </w:r>
          </w:p>
        </w:tc>
        <w:tc>
          <w:tcPr>
            <w:tcW w:w="7218" w:type="dxa"/>
          </w:tcPr>
          <w:p w:rsidR="00C26EBA" w:rsidRDefault="002922F7" w:rsidP="006F6F53">
            <w:pPr>
              <w:rPr>
                <w:rFonts w:asciiTheme="majorHAnsi" w:hAnsiTheme="majorHAnsi"/>
                <w:sz w:val="22"/>
              </w:rPr>
            </w:pPr>
            <w:r>
              <w:rPr>
                <w:rFonts w:asciiTheme="majorHAnsi" w:hAnsiTheme="majorHAnsi"/>
                <w:sz w:val="22"/>
              </w:rPr>
              <w:t xml:space="preserve">Humor, Morality, Pursuit of Happiness, Power of Words, Individuality, </w:t>
            </w:r>
            <w:r w:rsidR="00ED5BF4">
              <w:rPr>
                <w:rFonts w:asciiTheme="majorHAnsi" w:hAnsiTheme="majorHAnsi"/>
                <w:sz w:val="22"/>
              </w:rPr>
              <w:t>Philosophy, Work Ethnic</w:t>
            </w:r>
            <w:r w:rsidR="00D05364">
              <w:rPr>
                <w:rFonts w:asciiTheme="majorHAnsi" w:hAnsiTheme="majorHAnsi"/>
                <w:sz w:val="22"/>
              </w:rPr>
              <w:t>, Reason &amp; Logic</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“…Olaudah Equiano” by Equiano</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93</w:t>
            </w:r>
          </w:p>
        </w:tc>
        <w:tc>
          <w:tcPr>
            <w:tcW w:w="7218" w:type="dxa"/>
          </w:tcPr>
          <w:p w:rsidR="00C26EBA" w:rsidRDefault="00A95F52" w:rsidP="006F6F53">
            <w:pPr>
              <w:rPr>
                <w:rFonts w:asciiTheme="majorHAnsi" w:hAnsiTheme="majorHAnsi"/>
                <w:sz w:val="22"/>
              </w:rPr>
            </w:pPr>
            <w:r>
              <w:rPr>
                <w:rFonts w:asciiTheme="majorHAnsi" w:hAnsiTheme="majorHAnsi"/>
                <w:sz w:val="22"/>
              </w:rPr>
              <w:t>African Americans, Freedom, Oppression, Mingling of Races, Cultural Encounters, Desperation, Environment, Exploration, Fear, Freedom, Independence</w:t>
            </w:r>
            <w:r w:rsidR="00ED5BF4">
              <w:rPr>
                <w:rFonts w:asciiTheme="majorHAnsi" w:hAnsiTheme="majorHAnsi"/>
                <w:sz w:val="22"/>
              </w:rPr>
              <w:t>, Rebellion</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“…Frederick Douglass” by Douglass</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562</w:t>
            </w:r>
          </w:p>
        </w:tc>
        <w:tc>
          <w:tcPr>
            <w:tcW w:w="7218" w:type="dxa"/>
          </w:tcPr>
          <w:p w:rsidR="00C26EBA" w:rsidRDefault="00A95F52" w:rsidP="006F6F53">
            <w:pPr>
              <w:rPr>
                <w:rFonts w:asciiTheme="majorHAnsi" w:hAnsiTheme="majorHAnsi"/>
                <w:sz w:val="22"/>
              </w:rPr>
            </w:pPr>
            <w:r>
              <w:rPr>
                <w:rFonts w:asciiTheme="majorHAnsi" w:hAnsiTheme="majorHAnsi"/>
                <w:sz w:val="22"/>
              </w:rPr>
              <w:t>African Americans, Independence, Freedom, Fear, Desperation, Mingling of Races, Oppression, Pursuit of Happiness</w:t>
            </w:r>
            <w:r w:rsidR="00ED5BF4">
              <w:rPr>
                <w:rFonts w:asciiTheme="majorHAnsi" w:hAnsiTheme="majorHAnsi"/>
                <w:sz w:val="22"/>
              </w:rPr>
              <w:t>, Rebellion</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i/>
                <w:sz w:val="22"/>
                <w:highlight w:val="yellow"/>
              </w:rPr>
              <w:t xml:space="preserve">Huck Finn </w:t>
            </w:r>
            <w:r w:rsidRPr="00C26EBA">
              <w:rPr>
                <w:rFonts w:asciiTheme="majorHAnsi" w:hAnsiTheme="majorHAnsi"/>
                <w:sz w:val="22"/>
                <w:highlight w:val="yellow"/>
              </w:rPr>
              <w:t>by Twain</w:t>
            </w:r>
          </w:p>
          <w:p w:rsidR="00C26EBA" w:rsidRDefault="00C26EBA" w:rsidP="006F6F53">
            <w:pPr>
              <w:rPr>
                <w:rFonts w:asciiTheme="majorHAnsi" w:hAnsiTheme="majorHAnsi"/>
                <w:sz w:val="22"/>
              </w:rPr>
            </w:pPr>
          </w:p>
          <w:p w:rsidR="00C26EBA" w:rsidRPr="004933C0"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p>
        </w:tc>
        <w:tc>
          <w:tcPr>
            <w:tcW w:w="7218" w:type="dxa"/>
          </w:tcPr>
          <w:p w:rsidR="00C26EBA" w:rsidRDefault="00A95F52" w:rsidP="00A95F52">
            <w:pPr>
              <w:rPr>
                <w:rFonts w:asciiTheme="majorHAnsi" w:hAnsiTheme="majorHAnsi"/>
                <w:sz w:val="22"/>
              </w:rPr>
            </w:pPr>
            <w:r>
              <w:rPr>
                <w:rFonts w:asciiTheme="majorHAnsi" w:hAnsiTheme="majorHAnsi"/>
                <w:sz w:val="22"/>
              </w:rPr>
              <w:t>Humor, American Dream, Frontier, Family, African Americans, Exploration, Freedom, Fear, Hero, Individualism, Religion, Morality, North and South, Loss of Innocence</w:t>
            </w:r>
            <w:r w:rsidR="00ED5BF4">
              <w:rPr>
                <w:rFonts w:asciiTheme="majorHAnsi" w:hAnsiTheme="majorHAnsi"/>
                <w:sz w:val="22"/>
              </w:rPr>
              <w:t>, Anti-hero, Journey/Quest, Nature, Alienation, Equality</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“My Papa’s Waltz” by Roethke</w:t>
            </w:r>
          </w:p>
          <w:p w:rsidR="00C26EBA" w:rsidRPr="004933C0"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Edline</w:t>
            </w:r>
          </w:p>
        </w:tc>
        <w:tc>
          <w:tcPr>
            <w:tcW w:w="7218" w:type="dxa"/>
          </w:tcPr>
          <w:p w:rsidR="00C26EBA" w:rsidRDefault="00A95F52" w:rsidP="006F6F53">
            <w:pPr>
              <w:rPr>
                <w:rFonts w:asciiTheme="majorHAnsi" w:hAnsiTheme="majorHAnsi"/>
                <w:sz w:val="22"/>
              </w:rPr>
            </w:pPr>
            <w:r>
              <w:rPr>
                <w:rFonts w:asciiTheme="majorHAnsi" w:hAnsiTheme="majorHAnsi"/>
                <w:sz w:val="22"/>
              </w:rPr>
              <w:t>Family, Fear, Anti-hero, Entertainment, Intolerance, Anti-Hero</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sz w:val="22"/>
                <w:highlight w:val="yellow"/>
              </w:rPr>
              <w:t>“We Wear the Mask” by Dunbar</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r>
              <w:rPr>
                <w:rFonts w:asciiTheme="majorHAnsi" w:hAnsiTheme="majorHAnsi"/>
                <w:sz w:val="22"/>
              </w:rPr>
              <w:t>Handout</w:t>
            </w:r>
          </w:p>
          <w:p w:rsidR="00C26EBA" w:rsidRDefault="00C26EBA" w:rsidP="006F6F53">
            <w:pPr>
              <w:jc w:val="center"/>
              <w:rPr>
                <w:rFonts w:asciiTheme="majorHAnsi" w:hAnsiTheme="majorHAnsi"/>
                <w:sz w:val="22"/>
              </w:rPr>
            </w:pPr>
          </w:p>
        </w:tc>
        <w:tc>
          <w:tcPr>
            <w:tcW w:w="7218" w:type="dxa"/>
          </w:tcPr>
          <w:p w:rsidR="00C26EBA" w:rsidRDefault="00A95F52" w:rsidP="006F6F53">
            <w:pPr>
              <w:rPr>
                <w:rFonts w:asciiTheme="majorHAnsi" w:hAnsiTheme="majorHAnsi"/>
                <w:sz w:val="22"/>
              </w:rPr>
            </w:pPr>
            <w:r>
              <w:rPr>
                <w:rFonts w:asciiTheme="majorHAnsi" w:hAnsiTheme="majorHAnsi"/>
                <w:sz w:val="22"/>
              </w:rPr>
              <w:t>African Americans, Fear, Isolation, Freedom, Alienation, Cultural Encounters, Pursuit of Happiness, Experimentation</w:t>
            </w:r>
            <w:r w:rsidR="00ED5BF4">
              <w:rPr>
                <w:rFonts w:asciiTheme="majorHAnsi" w:hAnsiTheme="majorHAnsi"/>
                <w:sz w:val="22"/>
              </w:rPr>
              <w:t>, Civil Liberties</w:t>
            </w:r>
          </w:p>
        </w:tc>
      </w:tr>
      <w:tr w:rsidR="00C26EBA">
        <w:tc>
          <w:tcPr>
            <w:tcW w:w="2250" w:type="dxa"/>
          </w:tcPr>
          <w:p w:rsidR="00C26EBA" w:rsidRDefault="00C26EBA" w:rsidP="006F6F53">
            <w:pPr>
              <w:rPr>
                <w:rFonts w:asciiTheme="majorHAnsi" w:hAnsiTheme="majorHAnsi"/>
                <w:sz w:val="22"/>
              </w:rPr>
            </w:pPr>
            <w:r w:rsidRPr="00C26EBA">
              <w:rPr>
                <w:rFonts w:asciiTheme="majorHAnsi" w:hAnsiTheme="majorHAnsi"/>
                <w:i/>
                <w:sz w:val="22"/>
                <w:highlight w:val="yellow"/>
              </w:rPr>
              <w:t>Fahrenheit 451</w:t>
            </w:r>
            <w:r w:rsidRPr="00C26EBA">
              <w:rPr>
                <w:rFonts w:asciiTheme="majorHAnsi" w:hAnsiTheme="majorHAnsi"/>
                <w:sz w:val="22"/>
                <w:highlight w:val="yellow"/>
              </w:rPr>
              <w:t xml:space="preserve"> by Hamilton &amp; Bradbury</w:t>
            </w:r>
          </w:p>
          <w:p w:rsidR="00C26EBA" w:rsidRDefault="00C26EBA" w:rsidP="006F6F53">
            <w:pPr>
              <w:rPr>
                <w:rFonts w:asciiTheme="majorHAnsi" w:hAnsiTheme="majorHAnsi"/>
                <w:sz w:val="22"/>
              </w:rPr>
            </w:pPr>
          </w:p>
        </w:tc>
        <w:tc>
          <w:tcPr>
            <w:tcW w:w="1260" w:type="dxa"/>
          </w:tcPr>
          <w:p w:rsidR="00C26EBA" w:rsidRDefault="00C26EBA" w:rsidP="006F6F53">
            <w:pPr>
              <w:jc w:val="center"/>
              <w:rPr>
                <w:rFonts w:asciiTheme="majorHAnsi" w:hAnsiTheme="majorHAnsi"/>
                <w:sz w:val="22"/>
              </w:rPr>
            </w:pPr>
          </w:p>
        </w:tc>
        <w:tc>
          <w:tcPr>
            <w:tcW w:w="7218" w:type="dxa"/>
          </w:tcPr>
          <w:p w:rsidR="00C26EBA" w:rsidRDefault="00A95F52" w:rsidP="006F6F53">
            <w:pPr>
              <w:rPr>
                <w:rFonts w:asciiTheme="majorHAnsi" w:hAnsiTheme="majorHAnsi"/>
                <w:sz w:val="22"/>
              </w:rPr>
            </w:pPr>
            <w:r>
              <w:rPr>
                <w:rFonts w:asciiTheme="majorHAnsi" w:hAnsiTheme="majorHAnsi"/>
                <w:sz w:val="22"/>
              </w:rPr>
              <w:t>Power of Words, Reason &amp; Logic, Propaganda, Morality, Utopia, Imagination, Philosophy</w:t>
            </w:r>
            <w:r w:rsidR="00ED5BF4">
              <w:rPr>
                <w:rFonts w:asciiTheme="majorHAnsi" w:hAnsiTheme="majorHAnsi"/>
                <w:sz w:val="22"/>
              </w:rPr>
              <w:t xml:space="preserve">, Democracy, Oppression, Politics, Hero, </w:t>
            </w:r>
          </w:p>
        </w:tc>
      </w:tr>
    </w:tbl>
    <w:p w:rsidR="00C26EBA" w:rsidRDefault="00C26EBA" w:rsidP="00C26EBA">
      <w:pPr>
        <w:rPr>
          <w:rFonts w:asciiTheme="majorHAnsi" w:hAnsiTheme="majorHAnsi"/>
          <w:sz w:val="22"/>
        </w:rPr>
      </w:pPr>
    </w:p>
    <w:p w:rsidR="006F6F53" w:rsidRDefault="006F6F53"/>
    <w:sectPr w:rsidR="006F6F53" w:rsidSect="006F6F53">
      <w:pgSz w:w="12240" w:h="15840"/>
      <w:pgMar w:top="1008" w:right="1080" w:bottom="1008"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6EBA"/>
    <w:rsid w:val="001215ED"/>
    <w:rsid w:val="002331D2"/>
    <w:rsid w:val="002922F7"/>
    <w:rsid w:val="00343AB5"/>
    <w:rsid w:val="003C7D1F"/>
    <w:rsid w:val="003E0670"/>
    <w:rsid w:val="00470019"/>
    <w:rsid w:val="00591DFB"/>
    <w:rsid w:val="005D054E"/>
    <w:rsid w:val="00676D5E"/>
    <w:rsid w:val="006F150F"/>
    <w:rsid w:val="006F480A"/>
    <w:rsid w:val="006F6F53"/>
    <w:rsid w:val="008B5290"/>
    <w:rsid w:val="0096211B"/>
    <w:rsid w:val="00965C67"/>
    <w:rsid w:val="00A86169"/>
    <w:rsid w:val="00A95F52"/>
    <w:rsid w:val="00C26EBA"/>
    <w:rsid w:val="00CB096C"/>
    <w:rsid w:val="00CC628E"/>
    <w:rsid w:val="00D05364"/>
    <w:rsid w:val="00E86A75"/>
    <w:rsid w:val="00ED5BF4"/>
    <w:rsid w:val="00FD3160"/>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26E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4692</Characters>
  <Application>Microsoft Macintosh Word</Application>
  <DocSecurity>0</DocSecurity>
  <Lines>39</Lines>
  <Paragraphs>9</Paragraphs>
  <ScaleCrop>false</ScaleCrop>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JonesK</dc:creator>
  <cp:keywords/>
  <cp:lastModifiedBy>Sandra Goldsborough</cp:lastModifiedBy>
  <cp:revision>2</cp:revision>
  <dcterms:created xsi:type="dcterms:W3CDTF">2011-01-18T05:35:00Z</dcterms:created>
  <dcterms:modified xsi:type="dcterms:W3CDTF">2011-01-18T05:35:00Z</dcterms:modified>
</cp:coreProperties>
</file>